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61FF9" w14:textId="77777777" w:rsidR="006009E0" w:rsidRDefault="006009E0" w:rsidP="006009E0">
      <w:pPr>
        <w:pStyle w:val="NormalWeb"/>
      </w:pPr>
      <w:r>
        <w:rPr>
          <w:rStyle w:val="Strong"/>
          <w:rFonts w:ascii="Segoe UI Symbol" w:hAnsi="Segoe UI Symbol" w:cs="Segoe UI Symbol"/>
          <w:color w:val="000000"/>
          <w:sz w:val="32"/>
          <w:szCs w:val="32"/>
          <w:shd w:val="clear" w:color="auto" w:fill="ECCAFA"/>
        </w:rPr>
        <w:t>❖</w:t>
      </w:r>
      <w:r>
        <w:rPr>
          <w:rStyle w:val="Strong"/>
          <w:rFonts w:ascii="Lato" w:hAnsi="Lato"/>
          <w:color w:val="000000"/>
          <w:sz w:val="32"/>
          <w:szCs w:val="32"/>
          <w:shd w:val="clear" w:color="auto" w:fill="ECCAFA"/>
        </w:rPr>
        <w:t xml:space="preserve"> Initial Response: </w:t>
      </w:r>
    </w:p>
    <w:p w14:paraId="0D0019D0" w14:textId="77777777" w:rsidR="006009E0" w:rsidRDefault="006009E0" w:rsidP="006009E0">
      <w:pPr>
        <w:pStyle w:val="NormalWeb"/>
      </w:pPr>
      <w:r>
        <w:rPr>
          <w:rStyle w:val="Strong"/>
          <w:rFonts w:ascii="Apple Color Emoji" w:hAnsi="Apple Color Emoji" w:cs="Apple Color Emoji"/>
          <w:color w:val="BA372A"/>
          <w:sz w:val="32"/>
          <w:szCs w:val="32"/>
        </w:rPr>
        <w:t>⌨️</w:t>
      </w:r>
      <w:r>
        <w:rPr>
          <w:rStyle w:val="Strong"/>
          <w:rFonts w:ascii="Lato" w:hAnsi="Lato"/>
          <w:color w:val="BA372A"/>
          <w:sz w:val="32"/>
          <w:szCs w:val="32"/>
        </w:rPr>
        <w:t xml:space="preserve"> Content: </w:t>
      </w:r>
    </w:p>
    <w:p w14:paraId="57EAE966" w14:textId="77777777" w:rsidR="006009E0" w:rsidRDefault="006009E0" w:rsidP="006009E0">
      <w:pPr>
        <w:pStyle w:val="NormalWeb"/>
      </w:pPr>
      <w:r>
        <w:rPr>
          <w:rFonts w:ascii="Lato" w:hAnsi="Lato"/>
          <w:color w:val="E03E2D"/>
          <w:sz w:val="32"/>
          <w:szCs w:val="32"/>
        </w:rPr>
        <w:t xml:space="preserve">☀︎ </w:t>
      </w:r>
      <w:r>
        <w:rPr>
          <w:rFonts w:ascii="Lato" w:hAnsi="Lato"/>
          <w:color w:val="030000"/>
          <w:sz w:val="32"/>
          <w:szCs w:val="32"/>
          <w:shd w:val="clear" w:color="auto" w:fill="FFFFFF"/>
        </w:rPr>
        <w:t>Discuss at least</w:t>
      </w:r>
      <w:r>
        <w:rPr>
          <w:rFonts w:ascii="Lato" w:hAnsi="Lato"/>
          <w:color w:val="E03E2D"/>
          <w:sz w:val="32"/>
          <w:szCs w:val="32"/>
        </w:rPr>
        <w:t xml:space="preserve"> </w:t>
      </w:r>
      <w:r>
        <w:rPr>
          <w:rStyle w:val="Strong"/>
          <w:rFonts w:ascii="Lato" w:hAnsi="Lato"/>
          <w:color w:val="030000"/>
          <w:sz w:val="32"/>
          <w:szCs w:val="32"/>
          <w:shd w:val="clear" w:color="auto" w:fill="F8CAC6"/>
        </w:rPr>
        <w:t xml:space="preserve">one </w:t>
      </w:r>
      <w:r>
        <w:rPr>
          <w:rFonts w:ascii="Lato" w:hAnsi="Lato"/>
          <w:color w:val="030000"/>
          <w:sz w:val="32"/>
          <w:szCs w:val="32"/>
          <w:shd w:val="clear" w:color="auto" w:fill="F8CAC6"/>
        </w:rPr>
        <w:t>nonpharmacological</w:t>
      </w:r>
      <w:r>
        <w:rPr>
          <w:rFonts w:ascii="Lato" w:hAnsi="Lato"/>
          <w:color w:val="030000"/>
          <w:sz w:val="32"/>
          <w:szCs w:val="32"/>
        </w:rPr>
        <w:t xml:space="preserve"> modality for controlling dyslipidemia. </w:t>
      </w:r>
    </w:p>
    <w:p w14:paraId="6A08C7AB" w14:textId="77777777" w:rsidR="006009E0" w:rsidRDefault="006009E0" w:rsidP="006009E0">
      <w:pPr>
        <w:pStyle w:val="NormalWeb"/>
        <w:spacing w:before="0" w:after="0"/>
      </w:pPr>
      <w:r>
        <w:rPr>
          <w:rFonts w:ascii="Lato" w:hAnsi="Lato"/>
          <w:color w:val="E03E2D"/>
          <w:sz w:val="32"/>
          <w:szCs w:val="32"/>
        </w:rPr>
        <w:t xml:space="preserve">☀︎ </w:t>
      </w:r>
      <w:r>
        <w:rPr>
          <w:rFonts w:ascii="Lato" w:hAnsi="Lato"/>
          <w:color w:val="030000"/>
          <w:sz w:val="32"/>
          <w:szCs w:val="32"/>
          <w:shd w:val="clear" w:color="auto" w:fill="FFFFFF"/>
        </w:rPr>
        <w:t>List at least </w:t>
      </w:r>
      <w:r>
        <w:rPr>
          <w:rStyle w:val="Strong"/>
          <w:rFonts w:ascii="Lato" w:hAnsi="Lato"/>
          <w:color w:val="030000"/>
          <w:sz w:val="32"/>
          <w:szCs w:val="32"/>
          <w:bdr w:val="none" w:sz="0" w:space="0" w:color="auto" w:frame="1"/>
          <w:shd w:val="clear" w:color="auto" w:fill="F8CAC6"/>
        </w:rPr>
        <w:t>three</w:t>
      </w:r>
      <w:r>
        <w:rPr>
          <w:rFonts w:ascii="Lato" w:hAnsi="Lato"/>
          <w:color w:val="030000"/>
          <w:sz w:val="32"/>
          <w:szCs w:val="32"/>
          <w:bdr w:val="none" w:sz="0" w:space="0" w:color="auto" w:frame="1"/>
          <w:shd w:val="clear" w:color="auto" w:fill="F8CAC6"/>
        </w:rPr>
        <w:t xml:space="preserve"> lipid-lowering agents</w:t>
      </w:r>
      <w:r>
        <w:rPr>
          <w:rFonts w:ascii="Lato" w:hAnsi="Lato"/>
          <w:color w:val="030000"/>
          <w:sz w:val="32"/>
          <w:szCs w:val="32"/>
          <w:shd w:val="clear" w:color="auto" w:fill="FFFFFF"/>
        </w:rPr>
        <w:t xml:space="preserve"> and </w:t>
      </w:r>
      <w:r>
        <w:rPr>
          <w:rStyle w:val="Emphasis"/>
          <w:rFonts w:ascii="Lato" w:hAnsi="Lato"/>
          <w:color w:val="030000"/>
          <w:sz w:val="32"/>
          <w:szCs w:val="32"/>
          <w:shd w:val="clear" w:color="auto" w:fill="FFFFFF"/>
        </w:rPr>
        <w:t>briefly</w:t>
      </w:r>
      <w:r>
        <w:rPr>
          <w:rFonts w:ascii="Lato" w:hAnsi="Lato"/>
          <w:color w:val="030000"/>
          <w:sz w:val="32"/>
          <w:szCs w:val="32"/>
          <w:shd w:val="clear" w:color="auto" w:fill="FFFFFF"/>
        </w:rPr>
        <w:t xml:space="preserve"> state the </w:t>
      </w:r>
      <w:r>
        <w:rPr>
          <w:rFonts w:ascii="Lato" w:hAnsi="Lato"/>
          <w:color w:val="030000"/>
          <w:sz w:val="32"/>
          <w:szCs w:val="32"/>
          <w:bdr w:val="none" w:sz="0" w:space="0" w:color="auto" w:frame="1"/>
          <w:shd w:val="clear" w:color="auto" w:fill="BFEDD2"/>
        </w:rPr>
        <w:t>mechanism of action</w:t>
      </w:r>
      <w:r>
        <w:rPr>
          <w:rFonts w:ascii="Lato" w:hAnsi="Lato"/>
          <w:color w:val="030000"/>
          <w:sz w:val="32"/>
          <w:szCs w:val="32"/>
          <w:shd w:val="clear" w:color="auto" w:fill="FFFFFF"/>
        </w:rPr>
        <w:t xml:space="preserve"> and each agent's most common side effects. </w:t>
      </w:r>
    </w:p>
    <w:p w14:paraId="6DE0CE40" w14:textId="77777777" w:rsidR="006009E0" w:rsidRDefault="006009E0" w:rsidP="006009E0">
      <w:pPr>
        <w:pStyle w:val="NormalWeb"/>
      </w:pPr>
      <w:r>
        <w:rPr>
          <w:rFonts w:ascii="Lato" w:hAnsi="Lato"/>
          <w:color w:val="E03E2D"/>
          <w:sz w:val="32"/>
          <w:szCs w:val="32"/>
        </w:rPr>
        <w:t xml:space="preserve">☀︎ </w:t>
      </w:r>
      <w:r>
        <w:rPr>
          <w:rFonts w:ascii="Lato" w:hAnsi="Lato"/>
          <w:color w:val="030000"/>
          <w:sz w:val="32"/>
          <w:szCs w:val="32"/>
        </w:rPr>
        <w:t xml:space="preserve">Dyslipidemia </w:t>
      </w:r>
      <w:r>
        <w:rPr>
          <w:rFonts w:ascii="Lato" w:hAnsi="Lato"/>
          <w:color w:val="030000"/>
          <w:sz w:val="32"/>
          <w:szCs w:val="32"/>
          <w:shd w:val="clear" w:color="auto" w:fill="FBEEB8"/>
        </w:rPr>
        <w:t>pharmacological management</w:t>
      </w:r>
      <w:r>
        <w:rPr>
          <w:rFonts w:ascii="Lato" w:hAnsi="Lato"/>
          <w:color w:val="030000"/>
          <w:sz w:val="32"/>
          <w:szCs w:val="32"/>
        </w:rPr>
        <w:t xml:space="preserve"> and </w:t>
      </w:r>
      <w:r>
        <w:rPr>
          <w:rFonts w:ascii="Lato" w:hAnsi="Lato"/>
          <w:color w:val="030000"/>
          <w:sz w:val="32"/>
          <w:szCs w:val="32"/>
          <w:shd w:val="clear" w:color="auto" w:fill="FBEEB8"/>
        </w:rPr>
        <w:t>target LDL-C</w:t>
      </w:r>
      <w:r>
        <w:rPr>
          <w:rFonts w:ascii="Lato" w:hAnsi="Lato"/>
          <w:color w:val="030000"/>
          <w:sz w:val="32"/>
          <w:szCs w:val="32"/>
        </w:rPr>
        <w:t xml:space="preserve"> level for the following three groups (based on the most </w:t>
      </w:r>
      <w:hyperlink r:id="rId5" w:tgtFrame="_blank" w:history="1">
        <w:r>
          <w:rPr>
            <w:rStyle w:val="Hyperlink"/>
            <w:rFonts w:ascii="Lato" w:hAnsi="Lato"/>
            <w:sz w:val="32"/>
            <w:szCs w:val="32"/>
            <w:shd w:val="clear" w:color="auto" w:fill="C2E0F4"/>
          </w:rPr>
          <w:t>recent clinical guidelines</w:t>
        </w:r>
      </w:hyperlink>
      <w:r>
        <w:rPr>
          <w:rFonts w:ascii="Lato" w:hAnsi="Lato"/>
          <w:color w:val="030000"/>
          <w:sz w:val="32"/>
          <w:szCs w:val="32"/>
        </w:rPr>
        <w:t>):</w:t>
      </w:r>
    </w:p>
    <w:p w14:paraId="64555300" w14:textId="77777777" w:rsidR="006009E0" w:rsidRDefault="006009E0" w:rsidP="006009E0">
      <w:pPr>
        <w:pStyle w:val="NormalWeb"/>
      </w:pPr>
      <w:r>
        <w:rPr>
          <w:rFonts w:ascii="Lato" w:hAnsi="Lato"/>
          <w:color w:val="000000"/>
          <w:sz w:val="32"/>
          <w:szCs w:val="32"/>
          <w:shd w:val="clear" w:color="auto" w:fill="BFEDD2"/>
        </w:rPr>
        <w:t xml:space="preserve">[what </w:t>
      </w:r>
      <w:r>
        <w:rPr>
          <w:rStyle w:val="Strong"/>
          <w:rFonts w:ascii="Lato" w:hAnsi="Lato"/>
          <w:color w:val="000000"/>
          <w:sz w:val="32"/>
          <w:szCs w:val="32"/>
          <w:shd w:val="clear" w:color="auto" w:fill="BFEDD2"/>
        </w:rPr>
        <w:t>medications</w:t>
      </w:r>
      <w:r>
        <w:rPr>
          <w:rFonts w:ascii="Lato" w:hAnsi="Lato"/>
          <w:color w:val="000000"/>
          <w:sz w:val="32"/>
          <w:szCs w:val="32"/>
          <w:shd w:val="clear" w:color="auto" w:fill="BFEDD2"/>
        </w:rPr>
        <w:t xml:space="preserve"> should be prescribed for each group, and what is the </w:t>
      </w:r>
      <w:r>
        <w:rPr>
          <w:rStyle w:val="Strong"/>
          <w:rFonts w:ascii="Lato" w:hAnsi="Lato"/>
          <w:color w:val="000000"/>
          <w:sz w:val="32"/>
          <w:szCs w:val="32"/>
          <w:shd w:val="clear" w:color="auto" w:fill="BFEDD2"/>
        </w:rPr>
        <w:t>LDL-C level</w:t>
      </w:r>
      <w:r>
        <w:rPr>
          <w:rFonts w:ascii="Lato" w:hAnsi="Lato"/>
          <w:color w:val="000000"/>
          <w:sz w:val="32"/>
          <w:szCs w:val="32"/>
          <w:shd w:val="clear" w:color="auto" w:fill="BFEDD2"/>
        </w:rPr>
        <w:t xml:space="preserve"> we want to achieve through these medications]</w:t>
      </w:r>
    </w:p>
    <w:p w14:paraId="385E1A9D" w14:textId="77777777" w:rsidR="006009E0" w:rsidRDefault="006009E0" w:rsidP="006009E0">
      <w:pPr>
        <w:pStyle w:val="NormalWeb"/>
      </w:pPr>
      <w:r>
        <w:rPr>
          <w:rFonts w:ascii="Lato" w:hAnsi="Lato"/>
          <w:color w:val="000000"/>
          <w:sz w:val="32"/>
          <w:szCs w:val="32"/>
        </w:rPr>
        <w:t>1. Adults diagnosed with ASCVD </w:t>
      </w:r>
    </w:p>
    <w:p w14:paraId="0D2FDD4B" w14:textId="77777777" w:rsidR="006009E0" w:rsidRDefault="006009E0" w:rsidP="006009E0">
      <w:pPr>
        <w:pStyle w:val="NormalWeb"/>
      </w:pPr>
      <w:r>
        <w:rPr>
          <w:rFonts w:ascii="Lato" w:hAnsi="Lato"/>
          <w:color w:val="000000"/>
          <w:sz w:val="32"/>
          <w:szCs w:val="32"/>
        </w:rPr>
        <w:t>2. Adults with diabetes, aged 40 to 75 years with LDL levels between 70 and 189 mg/dL</w:t>
      </w:r>
      <w:r>
        <w:rPr>
          <w:rFonts w:ascii="Lato" w:hAnsi="Lato"/>
          <w:color w:val="000000"/>
          <w:sz w:val="32"/>
          <w:szCs w:val="32"/>
        </w:rPr>
        <w:br/>
        <w:t>3. Adults with LDL cholesterol levels of 190 mg/dL or higher</w:t>
      </w:r>
    </w:p>
    <w:p w14:paraId="00493B13" w14:textId="77777777" w:rsidR="006009E0" w:rsidRDefault="006009E0" w:rsidP="006009E0">
      <w:pPr>
        <w:pStyle w:val="NormalWeb"/>
      </w:pPr>
      <w:r>
        <w:rPr>
          <w:rStyle w:val="Strong"/>
          <w:rFonts w:ascii="Apple Color Emoji" w:hAnsi="Apple Color Emoji" w:cs="Apple Color Emoji"/>
          <w:color w:val="030000"/>
          <w:sz w:val="32"/>
          <w:szCs w:val="32"/>
        </w:rPr>
        <w:t>🔖</w:t>
      </w:r>
      <w:r>
        <w:rPr>
          <w:rStyle w:val="Strong"/>
          <w:rFonts w:ascii="Lato" w:hAnsi="Lato"/>
          <w:color w:val="030000"/>
          <w:sz w:val="32"/>
          <w:szCs w:val="32"/>
        </w:rPr>
        <w:t xml:space="preserve"> Length: </w:t>
      </w:r>
      <w:r>
        <w:rPr>
          <w:rFonts w:ascii="Lato" w:hAnsi="Lato"/>
          <w:color w:val="030000"/>
          <w:sz w:val="32"/>
          <w:szCs w:val="32"/>
        </w:rPr>
        <w:t xml:space="preserve">A minimum of </w:t>
      </w:r>
      <w:r>
        <w:rPr>
          <w:rStyle w:val="Strong"/>
          <w:rFonts w:ascii="Lato" w:hAnsi="Lato"/>
          <w:color w:val="030000"/>
          <w:sz w:val="32"/>
          <w:szCs w:val="32"/>
          <w:shd w:val="clear" w:color="auto" w:fill="F1C40F"/>
        </w:rPr>
        <w:t>250 words</w:t>
      </w:r>
      <w:r>
        <w:rPr>
          <w:rFonts w:ascii="Lato" w:hAnsi="Lato"/>
          <w:color w:val="030000"/>
          <w:sz w:val="32"/>
          <w:szCs w:val="32"/>
          <w:shd w:val="clear" w:color="auto" w:fill="F1C40F"/>
        </w:rPr>
        <w:t>, not</w:t>
      </w:r>
      <w:r>
        <w:rPr>
          <w:rFonts w:ascii="Lato" w:hAnsi="Lato"/>
          <w:color w:val="030000"/>
          <w:sz w:val="32"/>
          <w:szCs w:val="32"/>
        </w:rPr>
        <w:t xml:space="preserve"> including references.</w:t>
      </w:r>
    </w:p>
    <w:p w14:paraId="146BFD8E" w14:textId="77777777" w:rsidR="006009E0" w:rsidRDefault="006009E0" w:rsidP="006009E0">
      <w:pPr>
        <w:pStyle w:val="NormalWeb"/>
      </w:pPr>
      <w:r>
        <w:rPr>
          <w:rStyle w:val="Strong"/>
          <w:rFonts w:ascii="Apple Color Emoji" w:hAnsi="Apple Color Emoji" w:cs="Apple Color Emoji"/>
          <w:color w:val="030000"/>
          <w:sz w:val="32"/>
          <w:szCs w:val="32"/>
        </w:rPr>
        <w:t>📚</w:t>
      </w:r>
      <w:r>
        <w:rPr>
          <w:rStyle w:val="Strong"/>
          <w:rFonts w:ascii="Lato" w:hAnsi="Lato"/>
          <w:color w:val="030000"/>
          <w:sz w:val="32"/>
          <w:szCs w:val="32"/>
        </w:rPr>
        <w:t xml:space="preserve"> References: </w:t>
      </w:r>
      <w:r>
        <w:rPr>
          <w:rFonts w:ascii="Lato" w:hAnsi="Lato"/>
          <w:color w:val="030000"/>
          <w:sz w:val="32"/>
          <w:szCs w:val="32"/>
        </w:rPr>
        <w:t xml:space="preserve">The textbook and/or at least one </w:t>
      </w:r>
      <w:r>
        <w:rPr>
          <w:rFonts w:ascii="Lato" w:hAnsi="Lato"/>
          <w:color w:val="030000"/>
          <w:sz w:val="32"/>
          <w:szCs w:val="32"/>
          <w:shd w:val="clear" w:color="auto" w:fill="F1C40F"/>
        </w:rPr>
        <w:t>scholarly</w:t>
      </w:r>
      <w:r>
        <w:rPr>
          <w:rFonts w:ascii="Lato" w:hAnsi="Lato"/>
          <w:color w:val="030000"/>
          <w:sz w:val="32"/>
          <w:szCs w:val="32"/>
        </w:rPr>
        <w:t xml:space="preserve"> reference [from professional journals] published </w:t>
      </w:r>
      <w:r>
        <w:rPr>
          <w:rFonts w:ascii="Lato" w:hAnsi="Lato"/>
          <w:color w:val="030000"/>
          <w:sz w:val="32"/>
          <w:szCs w:val="32"/>
          <w:shd w:val="clear" w:color="auto" w:fill="F1C40F"/>
        </w:rPr>
        <w:t>within the last 5 years</w:t>
      </w:r>
      <w:r>
        <w:rPr>
          <w:rFonts w:ascii="Lato" w:hAnsi="Lato"/>
          <w:color w:val="030000"/>
          <w:sz w:val="32"/>
          <w:szCs w:val="32"/>
        </w:rPr>
        <w:t>.</w:t>
      </w:r>
    </w:p>
    <w:p w14:paraId="0DEAE62A" w14:textId="77777777" w:rsidR="006009E0" w:rsidRDefault="006009E0" w:rsidP="006009E0">
      <w:pPr>
        <w:pStyle w:val="NormalWeb"/>
      </w:pPr>
      <w:r>
        <w:rPr>
          <w:rStyle w:val="Strong"/>
          <w:rFonts w:ascii="Apple Color Emoji" w:hAnsi="Apple Color Emoji" w:cs="Apple Color Emoji"/>
          <w:color w:val="030000"/>
          <w:sz w:val="32"/>
          <w:szCs w:val="32"/>
        </w:rPr>
        <w:t>🧾</w:t>
      </w:r>
      <w:r>
        <w:rPr>
          <w:rStyle w:val="Strong"/>
          <w:rFonts w:ascii="Lato" w:hAnsi="Lato"/>
          <w:color w:val="030000"/>
          <w:sz w:val="32"/>
          <w:szCs w:val="32"/>
        </w:rPr>
        <w:t xml:space="preserve">Format and citation: </w:t>
      </w:r>
      <w:r>
        <w:rPr>
          <w:rFonts w:ascii="Lato" w:hAnsi="Lato"/>
          <w:color w:val="030000"/>
          <w:sz w:val="32"/>
          <w:szCs w:val="32"/>
          <w:shd w:val="clear" w:color="auto" w:fill="F1C40F"/>
        </w:rPr>
        <w:t>APA 7</w:t>
      </w:r>
      <w:r>
        <w:rPr>
          <w:rFonts w:ascii="Lato" w:hAnsi="Lato"/>
          <w:color w:val="030000"/>
          <w:sz w:val="32"/>
          <w:szCs w:val="32"/>
          <w:shd w:val="clear" w:color="auto" w:fill="F1C40F"/>
          <w:vertAlign w:val="superscript"/>
        </w:rPr>
        <w:t>th</w:t>
      </w:r>
      <w:r>
        <w:rPr>
          <w:rFonts w:ascii="Lato" w:hAnsi="Lato"/>
          <w:color w:val="030000"/>
          <w:sz w:val="32"/>
          <w:szCs w:val="32"/>
          <w:shd w:val="clear" w:color="auto" w:fill="F1C40F"/>
        </w:rPr>
        <w:t xml:space="preserve"> ed</w:t>
      </w:r>
      <w:r>
        <w:rPr>
          <w:rFonts w:ascii="Lato" w:hAnsi="Lato"/>
          <w:color w:val="030000"/>
          <w:sz w:val="32"/>
          <w:szCs w:val="32"/>
        </w:rPr>
        <w:t>.</w:t>
      </w:r>
    </w:p>
    <w:p w14:paraId="7835D2E2" w14:textId="078C963C" w:rsidR="003C0B8D" w:rsidRDefault="00F406A6"/>
    <w:p w14:paraId="376C3194" w14:textId="4CB6C620" w:rsidR="006009E0" w:rsidRDefault="006009E0"/>
    <w:p w14:paraId="1ADB90FE" w14:textId="7456322B" w:rsidR="006009E0" w:rsidRDefault="006009E0"/>
    <w:p w14:paraId="29CF89EB" w14:textId="19EABE3C" w:rsidR="006009E0" w:rsidRDefault="006009E0"/>
    <w:p w14:paraId="5D90D0AC" w14:textId="17A23E43" w:rsidR="006009E0" w:rsidRDefault="006009E0"/>
    <w:p w14:paraId="253D378E" w14:textId="77777777" w:rsidR="006009E0" w:rsidRDefault="006009E0" w:rsidP="006009E0">
      <w:pPr>
        <w:pStyle w:val="NormalWeb"/>
        <w:spacing w:before="0" w:beforeAutospacing="0" w:after="0" w:afterAutospacing="0"/>
        <w:rPr>
          <w:rFonts w:ascii="Calibri" w:hAnsi="Calibri" w:cs="Calibri"/>
        </w:rPr>
      </w:pPr>
      <w:r>
        <w:rPr>
          <w:rStyle w:val="Strong"/>
          <w:rFonts w:ascii="Lato" w:hAnsi="Lato" w:cs="Calibri"/>
          <w:color w:val="E03E2D"/>
          <w:sz w:val="48"/>
          <w:szCs w:val="48"/>
          <w:shd w:val="clear" w:color="auto" w:fill="FBEEB8"/>
        </w:rPr>
        <w:lastRenderedPageBreak/>
        <w:t>Clarification and Expectations</w:t>
      </w:r>
    </w:p>
    <w:p w14:paraId="38890AAB" w14:textId="77777777" w:rsidR="006009E0" w:rsidRDefault="006009E0" w:rsidP="006009E0">
      <w:pPr>
        <w:pStyle w:val="NormalWeb"/>
      </w:pPr>
      <w:r>
        <w:rPr>
          <w:rStyle w:val="Strong"/>
          <w:rFonts w:ascii="Segoe UI Symbol" w:hAnsi="Segoe UI Symbol" w:cs="Segoe UI Symbol"/>
          <w:color w:val="000000"/>
          <w:sz w:val="32"/>
          <w:szCs w:val="32"/>
          <w:shd w:val="clear" w:color="auto" w:fill="ECCAFA"/>
        </w:rPr>
        <w:t>❖</w:t>
      </w:r>
      <w:r>
        <w:rPr>
          <w:rStyle w:val="Strong"/>
          <w:rFonts w:ascii="Lato" w:hAnsi="Lato"/>
          <w:color w:val="000000"/>
          <w:sz w:val="32"/>
          <w:szCs w:val="32"/>
          <w:shd w:val="clear" w:color="auto" w:fill="ECCAFA"/>
        </w:rPr>
        <w:t xml:space="preserve"> Initial Response: </w:t>
      </w:r>
    </w:p>
    <w:p w14:paraId="329B4F5F" w14:textId="77777777" w:rsidR="006009E0" w:rsidRDefault="006009E0" w:rsidP="006009E0">
      <w:pPr>
        <w:pStyle w:val="NormalWeb"/>
      </w:pPr>
      <w:r>
        <w:rPr>
          <w:rStyle w:val="Strong"/>
          <w:rFonts w:ascii="Apple Color Emoji" w:hAnsi="Apple Color Emoji" w:cs="Apple Color Emoji"/>
          <w:color w:val="BA372A"/>
          <w:sz w:val="32"/>
          <w:szCs w:val="32"/>
        </w:rPr>
        <w:t>⌨️</w:t>
      </w:r>
      <w:r>
        <w:rPr>
          <w:rStyle w:val="Strong"/>
          <w:rFonts w:ascii="Lato" w:hAnsi="Lato"/>
          <w:color w:val="BA372A"/>
          <w:sz w:val="32"/>
          <w:szCs w:val="32"/>
        </w:rPr>
        <w:t xml:space="preserve"> Content: </w:t>
      </w:r>
    </w:p>
    <w:p w14:paraId="0B40B1AD" w14:textId="77777777" w:rsidR="006009E0" w:rsidRDefault="006009E0" w:rsidP="006009E0">
      <w:pPr>
        <w:pStyle w:val="NormalWeb"/>
      </w:pPr>
      <w:r>
        <w:rPr>
          <w:rFonts w:ascii="Lato" w:hAnsi="Lato"/>
          <w:color w:val="E03E2D"/>
          <w:sz w:val="32"/>
          <w:szCs w:val="32"/>
        </w:rPr>
        <w:t xml:space="preserve">☀︎ </w:t>
      </w:r>
      <w:r>
        <w:rPr>
          <w:rFonts w:ascii="Lato" w:hAnsi="Lato"/>
          <w:color w:val="030000"/>
          <w:sz w:val="32"/>
          <w:szCs w:val="32"/>
        </w:rPr>
        <w:t xml:space="preserve">List at least </w:t>
      </w:r>
      <w:r>
        <w:rPr>
          <w:rStyle w:val="Strong"/>
          <w:rFonts w:ascii="Lato" w:hAnsi="Lato"/>
          <w:color w:val="030000"/>
          <w:sz w:val="32"/>
          <w:szCs w:val="32"/>
          <w:shd w:val="clear" w:color="auto" w:fill="F8CAC6"/>
        </w:rPr>
        <w:t>four</w:t>
      </w:r>
      <w:r>
        <w:rPr>
          <w:rFonts w:ascii="Lato" w:hAnsi="Lato"/>
          <w:color w:val="030000"/>
          <w:sz w:val="32"/>
          <w:szCs w:val="32"/>
          <w:shd w:val="clear" w:color="auto" w:fill="F8CAC6"/>
        </w:rPr>
        <w:t xml:space="preserve"> medication </w:t>
      </w:r>
      <w:r>
        <w:rPr>
          <w:rStyle w:val="Strong"/>
          <w:rFonts w:ascii="Lato" w:hAnsi="Lato"/>
          <w:color w:val="030000"/>
          <w:sz w:val="32"/>
          <w:szCs w:val="32"/>
          <w:shd w:val="clear" w:color="auto" w:fill="F8CAC6"/>
        </w:rPr>
        <w:t>classes</w:t>
      </w:r>
      <w:r>
        <w:rPr>
          <w:rFonts w:ascii="Lato" w:hAnsi="Lato"/>
          <w:color w:val="030000"/>
          <w:sz w:val="32"/>
          <w:szCs w:val="32"/>
        </w:rPr>
        <w:t xml:space="preserve"> commonly used for CHF and briefly state their </w:t>
      </w:r>
      <w:r>
        <w:rPr>
          <w:rFonts w:ascii="Lato" w:hAnsi="Lato"/>
          <w:color w:val="030000"/>
          <w:sz w:val="32"/>
          <w:szCs w:val="32"/>
          <w:shd w:val="clear" w:color="auto" w:fill="BFEDD2"/>
        </w:rPr>
        <w:t>mechanism of action</w:t>
      </w:r>
      <w:r>
        <w:rPr>
          <w:rFonts w:ascii="Lato" w:hAnsi="Lato"/>
          <w:color w:val="030000"/>
          <w:sz w:val="32"/>
          <w:szCs w:val="32"/>
        </w:rPr>
        <w:t xml:space="preserve"> and the </w:t>
      </w:r>
      <w:r>
        <w:rPr>
          <w:rFonts w:ascii="Lato" w:hAnsi="Lato"/>
          <w:color w:val="030000"/>
          <w:sz w:val="32"/>
          <w:szCs w:val="32"/>
          <w:shd w:val="clear" w:color="auto" w:fill="BFEDD2"/>
        </w:rPr>
        <w:t>specific desired outcomes</w:t>
      </w:r>
      <w:r>
        <w:rPr>
          <w:rFonts w:ascii="Lato" w:hAnsi="Lato"/>
          <w:color w:val="030000"/>
          <w:sz w:val="32"/>
          <w:szCs w:val="32"/>
        </w:rPr>
        <w:t xml:space="preserve"> achieved by each group. </w:t>
      </w:r>
    </w:p>
    <w:p w14:paraId="4BECFC3C" w14:textId="77777777" w:rsidR="006009E0" w:rsidRDefault="006009E0" w:rsidP="006009E0">
      <w:pPr>
        <w:pStyle w:val="NormalWeb"/>
      </w:pPr>
      <w:r>
        <w:rPr>
          <w:rFonts w:ascii="Lato" w:hAnsi="Lato"/>
          <w:color w:val="E03E2D"/>
          <w:sz w:val="32"/>
          <w:szCs w:val="32"/>
        </w:rPr>
        <w:t xml:space="preserve">☀︎ </w:t>
      </w:r>
      <w:r>
        <w:rPr>
          <w:rFonts w:ascii="Lato" w:hAnsi="Lato"/>
          <w:color w:val="000000"/>
          <w:sz w:val="32"/>
          <w:szCs w:val="32"/>
        </w:rPr>
        <w:t xml:space="preserve">Select at </w:t>
      </w:r>
      <w:r>
        <w:rPr>
          <w:rFonts w:ascii="Lato" w:hAnsi="Lato"/>
          <w:color w:val="000000"/>
          <w:sz w:val="32"/>
          <w:szCs w:val="32"/>
          <w:shd w:val="clear" w:color="auto" w:fill="F8CAC6"/>
        </w:rPr>
        <w:t xml:space="preserve">least </w:t>
      </w:r>
      <w:r>
        <w:rPr>
          <w:rStyle w:val="Strong"/>
          <w:rFonts w:ascii="Lato" w:hAnsi="Lato"/>
          <w:color w:val="000000"/>
          <w:sz w:val="32"/>
          <w:szCs w:val="32"/>
          <w:shd w:val="clear" w:color="auto" w:fill="F8CAC6"/>
        </w:rPr>
        <w:t>two</w:t>
      </w:r>
      <w:r>
        <w:rPr>
          <w:rFonts w:ascii="Lato" w:hAnsi="Lato"/>
          <w:color w:val="000000"/>
          <w:sz w:val="32"/>
          <w:szCs w:val="32"/>
          <w:shd w:val="clear" w:color="auto" w:fill="F8CAC6"/>
        </w:rPr>
        <w:t xml:space="preserve"> medications (from two different classes)</w:t>
      </w:r>
      <w:r>
        <w:rPr>
          <w:rFonts w:ascii="Lato" w:hAnsi="Lato"/>
          <w:color w:val="000000"/>
          <w:sz w:val="32"/>
          <w:szCs w:val="32"/>
        </w:rPr>
        <w:t xml:space="preserve"> and provide </w:t>
      </w:r>
      <w:r>
        <w:rPr>
          <w:rFonts w:ascii="Lato" w:hAnsi="Lato"/>
          <w:color w:val="000000"/>
          <w:sz w:val="32"/>
          <w:szCs w:val="32"/>
          <w:shd w:val="clear" w:color="auto" w:fill="BFEDD2"/>
        </w:rPr>
        <w:t>specific instructions</w:t>
      </w:r>
      <w:r>
        <w:rPr>
          <w:rFonts w:ascii="Lato" w:hAnsi="Lato"/>
          <w:color w:val="000000"/>
          <w:sz w:val="32"/>
          <w:szCs w:val="32"/>
        </w:rPr>
        <w:t xml:space="preserve"> to prevent each medication's </w:t>
      </w:r>
      <w:r>
        <w:rPr>
          <w:rFonts w:ascii="Lato" w:hAnsi="Lato"/>
          <w:color w:val="000000"/>
          <w:sz w:val="32"/>
          <w:szCs w:val="32"/>
          <w:shd w:val="clear" w:color="auto" w:fill="BFEDD2"/>
        </w:rPr>
        <w:t>common side effects</w:t>
      </w:r>
      <w:r>
        <w:rPr>
          <w:rFonts w:ascii="Lato" w:hAnsi="Lato"/>
          <w:color w:val="000000"/>
          <w:sz w:val="32"/>
          <w:szCs w:val="32"/>
        </w:rPr>
        <w:t>. </w:t>
      </w:r>
    </w:p>
    <w:p w14:paraId="5D956116" w14:textId="77777777" w:rsidR="006009E0" w:rsidRDefault="006009E0" w:rsidP="006009E0">
      <w:pPr>
        <w:pStyle w:val="NormalWeb"/>
      </w:pPr>
      <w:r>
        <w:rPr>
          <w:rStyle w:val="Strong"/>
          <w:rFonts w:ascii="Apple Color Emoji" w:hAnsi="Apple Color Emoji" w:cs="Apple Color Emoji"/>
          <w:color w:val="030000"/>
          <w:sz w:val="32"/>
          <w:szCs w:val="32"/>
        </w:rPr>
        <w:t>🔖</w:t>
      </w:r>
      <w:r>
        <w:rPr>
          <w:rStyle w:val="Strong"/>
          <w:rFonts w:ascii="Lato" w:hAnsi="Lato"/>
          <w:color w:val="030000"/>
          <w:sz w:val="32"/>
          <w:szCs w:val="32"/>
        </w:rPr>
        <w:t xml:space="preserve"> Length: </w:t>
      </w:r>
      <w:r>
        <w:rPr>
          <w:rFonts w:ascii="Lato" w:hAnsi="Lato"/>
          <w:color w:val="030000"/>
          <w:sz w:val="32"/>
          <w:szCs w:val="32"/>
        </w:rPr>
        <w:t xml:space="preserve">A minimum of </w:t>
      </w:r>
      <w:r>
        <w:rPr>
          <w:rStyle w:val="Strong"/>
          <w:rFonts w:ascii="Lato" w:hAnsi="Lato"/>
          <w:color w:val="030000"/>
          <w:sz w:val="32"/>
          <w:szCs w:val="32"/>
          <w:shd w:val="clear" w:color="auto" w:fill="F1C40F"/>
        </w:rPr>
        <w:t>250 words</w:t>
      </w:r>
      <w:r>
        <w:rPr>
          <w:rFonts w:ascii="Lato" w:hAnsi="Lato"/>
          <w:color w:val="030000"/>
          <w:sz w:val="32"/>
          <w:szCs w:val="32"/>
          <w:shd w:val="clear" w:color="auto" w:fill="F1C40F"/>
        </w:rPr>
        <w:t>, not</w:t>
      </w:r>
      <w:r>
        <w:rPr>
          <w:rFonts w:ascii="Lato" w:hAnsi="Lato"/>
          <w:color w:val="030000"/>
          <w:sz w:val="32"/>
          <w:szCs w:val="32"/>
        </w:rPr>
        <w:t xml:space="preserve"> including references.</w:t>
      </w:r>
    </w:p>
    <w:p w14:paraId="46BA7A49" w14:textId="77777777" w:rsidR="006009E0" w:rsidRDefault="006009E0" w:rsidP="006009E0">
      <w:pPr>
        <w:pStyle w:val="NormalWeb"/>
      </w:pPr>
      <w:r>
        <w:rPr>
          <w:rStyle w:val="Strong"/>
          <w:rFonts w:ascii="Apple Color Emoji" w:hAnsi="Apple Color Emoji" w:cs="Apple Color Emoji"/>
          <w:color w:val="030000"/>
          <w:sz w:val="32"/>
          <w:szCs w:val="32"/>
        </w:rPr>
        <w:t>📚</w:t>
      </w:r>
      <w:r>
        <w:rPr>
          <w:rStyle w:val="Strong"/>
          <w:rFonts w:ascii="Lato" w:hAnsi="Lato"/>
          <w:color w:val="030000"/>
          <w:sz w:val="32"/>
          <w:szCs w:val="32"/>
        </w:rPr>
        <w:t xml:space="preserve"> References: </w:t>
      </w:r>
      <w:r>
        <w:rPr>
          <w:rFonts w:ascii="Lato" w:hAnsi="Lato"/>
          <w:color w:val="030000"/>
          <w:sz w:val="32"/>
          <w:szCs w:val="32"/>
        </w:rPr>
        <w:t xml:space="preserve">The textbook and/or at least one </w:t>
      </w:r>
      <w:r>
        <w:rPr>
          <w:rFonts w:ascii="Lato" w:hAnsi="Lato"/>
          <w:color w:val="030000"/>
          <w:sz w:val="32"/>
          <w:szCs w:val="32"/>
          <w:shd w:val="clear" w:color="auto" w:fill="F1C40F"/>
        </w:rPr>
        <w:t>scholarly</w:t>
      </w:r>
      <w:r>
        <w:rPr>
          <w:rFonts w:ascii="Lato" w:hAnsi="Lato"/>
          <w:color w:val="030000"/>
          <w:sz w:val="32"/>
          <w:szCs w:val="32"/>
        </w:rPr>
        <w:t xml:space="preserve"> reference [from professional journals] published </w:t>
      </w:r>
      <w:r>
        <w:rPr>
          <w:rFonts w:ascii="Lato" w:hAnsi="Lato"/>
          <w:color w:val="030000"/>
          <w:sz w:val="32"/>
          <w:szCs w:val="32"/>
          <w:shd w:val="clear" w:color="auto" w:fill="F1C40F"/>
        </w:rPr>
        <w:t>within the last 5 years</w:t>
      </w:r>
      <w:r>
        <w:rPr>
          <w:rFonts w:ascii="Lato" w:hAnsi="Lato"/>
          <w:color w:val="030000"/>
          <w:sz w:val="32"/>
          <w:szCs w:val="32"/>
        </w:rPr>
        <w:t>.</w:t>
      </w:r>
    </w:p>
    <w:p w14:paraId="7AF20E92" w14:textId="77777777" w:rsidR="006009E0" w:rsidRDefault="006009E0" w:rsidP="006009E0">
      <w:pPr>
        <w:pStyle w:val="NormalWeb"/>
      </w:pPr>
      <w:r>
        <w:rPr>
          <w:rStyle w:val="Strong"/>
          <w:rFonts w:ascii="Apple Color Emoji" w:hAnsi="Apple Color Emoji" w:cs="Apple Color Emoji"/>
          <w:color w:val="030000"/>
          <w:sz w:val="32"/>
          <w:szCs w:val="32"/>
        </w:rPr>
        <w:t>🧾</w:t>
      </w:r>
      <w:r>
        <w:rPr>
          <w:rStyle w:val="Strong"/>
          <w:rFonts w:ascii="Lato" w:hAnsi="Lato"/>
          <w:color w:val="030000"/>
          <w:sz w:val="32"/>
          <w:szCs w:val="32"/>
        </w:rPr>
        <w:t xml:space="preserve">Format and citation: </w:t>
      </w:r>
      <w:r>
        <w:rPr>
          <w:rFonts w:ascii="Lato" w:hAnsi="Lato"/>
          <w:color w:val="030000"/>
          <w:sz w:val="32"/>
          <w:szCs w:val="32"/>
          <w:shd w:val="clear" w:color="auto" w:fill="F1C40F"/>
        </w:rPr>
        <w:t>APA 7</w:t>
      </w:r>
      <w:r>
        <w:rPr>
          <w:rFonts w:ascii="Lato" w:hAnsi="Lato"/>
          <w:color w:val="030000"/>
          <w:sz w:val="32"/>
          <w:szCs w:val="32"/>
          <w:shd w:val="clear" w:color="auto" w:fill="F1C40F"/>
          <w:vertAlign w:val="superscript"/>
        </w:rPr>
        <w:t>th</w:t>
      </w:r>
      <w:r>
        <w:rPr>
          <w:rFonts w:ascii="Lato" w:hAnsi="Lato"/>
          <w:color w:val="030000"/>
          <w:sz w:val="32"/>
          <w:szCs w:val="32"/>
          <w:shd w:val="clear" w:color="auto" w:fill="F1C40F"/>
        </w:rPr>
        <w:t xml:space="preserve"> ed</w:t>
      </w:r>
      <w:r>
        <w:rPr>
          <w:rFonts w:ascii="Lato" w:hAnsi="Lato"/>
          <w:color w:val="030000"/>
          <w:sz w:val="32"/>
          <w:szCs w:val="32"/>
        </w:rPr>
        <w:t>.</w:t>
      </w:r>
    </w:p>
    <w:p w14:paraId="463B59C5" w14:textId="6DEFB4B4" w:rsidR="006009E0" w:rsidRDefault="006009E0"/>
    <w:p w14:paraId="1FF44AF0" w14:textId="79EBA23D" w:rsidR="006009E0" w:rsidRDefault="006009E0"/>
    <w:p w14:paraId="5FBC022F" w14:textId="4AACA103" w:rsidR="006009E0" w:rsidRDefault="006009E0"/>
    <w:p w14:paraId="5BA9C50F" w14:textId="1AF9A98B" w:rsidR="006009E0" w:rsidRDefault="006009E0"/>
    <w:p w14:paraId="70D0949D" w14:textId="5894F889" w:rsidR="00F406A6" w:rsidRDefault="00F406A6" w:rsidP="00F406A6">
      <w:pPr>
        <w:pStyle w:val="NormalWeb"/>
      </w:pPr>
      <w:r>
        <w:fldChar w:fldCharType="begin"/>
      </w:r>
      <w:r>
        <w:instrText xml:space="preserve"> INCLUDEPICTURE "https://canvas.westcoastuniversity.edu/courses/10862/files/3055840/preview" \* MERGEFORMATINET </w:instrText>
      </w:r>
      <w:r>
        <w:fldChar w:fldCharType="separate"/>
      </w:r>
      <w:r>
        <w:rPr>
          <w:noProof/>
        </w:rPr>
        <mc:AlternateContent>
          <mc:Choice Requires="wps">
            <w:drawing>
              <wp:inline distT="0" distB="0" distL="0" distR="0" wp14:anchorId="19EB3EB0" wp14:editId="2DB6CAF6">
                <wp:extent cx="445770" cy="445770"/>
                <wp:effectExtent l="0" t="0" r="0" b="0"/>
                <wp:docPr id="1" name="Rectangle 1" descr="WCU Assignment 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4577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BC8CEA" id="Rectangle 1" o:spid="_x0000_s1026" alt="WCU Assignment Icon" style="width:35.1pt;height:3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" filled="f" stroked="f">
                <o:lock v:ext="edit" aspectratio="t"/>
                <w10:anchorlock/>
              </v:rect>
            </w:pict>
          </mc:Fallback>
        </mc:AlternateContent>
      </w:r>
      <w:r>
        <w:fldChar w:fldCharType="end"/>
      </w:r>
      <w:r>
        <w:t>The Medication Paper Outline</w:t>
      </w:r>
    </w:p>
    <w:p w14:paraId="0CE25176" w14:textId="77777777" w:rsidR="00F406A6" w:rsidRDefault="00F406A6" w:rsidP="00F406A6">
      <w:pPr>
        <w:pStyle w:val="NormalWeb"/>
      </w:pPr>
      <w:r>
        <w:t>The purpose of this assignment is to draft and submit a complete, organized, detailed outline of your medication paper in APA format with sources cited and referenced accurately.</w:t>
      </w:r>
    </w:p>
    <w:p w14:paraId="615BCA3F" w14:textId="77777777" w:rsidR="00F406A6" w:rsidRDefault="00F406A6" w:rsidP="00F406A6">
      <w:pPr>
        <w:pStyle w:val="NormalWeb"/>
      </w:pPr>
      <w:r>
        <w:rPr>
          <w:rStyle w:val="Strong"/>
          <w:color w:val="BA372A"/>
        </w:rPr>
        <w:t xml:space="preserve">Recommended: Before you begin, review the Writing Resources area on </w:t>
      </w:r>
      <w:hyperlink r:id="rId6" w:tgtFrame="_blank" w:history="1">
        <w:r>
          <w:rPr>
            <w:rStyle w:val="Hyperlink"/>
            <w:b/>
            <w:bCs/>
          </w:rPr>
          <w:t>Student Resources</w:t>
        </w:r>
      </w:hyperlink>
      <w:r>
        <w:rPr>
          <w:rStyle w:val="Strong"/>
          <w:color w:val="BA372A"/>
        </w:rPr>
        <w:t xml:space="preserve"> for examples.</w:t>
      </w:r>
    </w:p>
    <w:p w14:paraId="196ABD70" w14:textId="77777777" w:rsidR="00F406A6" w:rsidRDefault="00F406A6" w:rsidP="00F406A6">
      <w:pPr>
        <w:pStyle w:val="NormalWeb"/>
      </w:pPr>
      <w:r>
        <w:t>Adhere to the following guidelines for drafting and submitting your outline:</w:t>
      </w:r>
    </w:p>
    <w:p w14:paraId="2EF23067" w14:textId="77777777" w:rsidR="00F406A6" w:rsidRDefault="00F406A6" w:rsidP="00F406A6">
      <w:pPr>
        <w:numPr>
          <w:ilvl w:val="0"/>
          <w:numId w:val="1"/>
        </w:numPr>
        <w:spacing w:before="100" w:beforeAutospacing="1" w:after="100" w:afterAutospacing="1"/>
      </w:pPr>
      <w:r>
        <w:lastRenderedPageBreak/>
        <w:t>Use standard alphanumeric outline format.</w:t>
      </w:r>
    </w:p>
    <w:p w14:paraId="1C37BA89" w14:textId="77777777" w:rsidR="00F406A6" w:rsidRDefault="00F406A6" w:rsidP="00F406A6">
      <w:pPr>
        <w:numPr>
          <w:ilvl w:val="0"/>
          <w:numId w:val="1"/>
        </w:numPr>
        <w:spacing w:before="100" w:beforeAutospacing="1" w:after="100" w:afterAutospacing="1"/>
      </w:pPr>
      <w:r>
        <w:t>Include a rough draft of your abstract.</w:t>
      </w:r>
    </w:p>
    <w:p w14:paraId="20FBC874" w14:textId="77777777" w:rsidR="00F406A6" w:rsidRDefault="00F406A6" w:rsidP="00F406A6">
      <w:pPr>
        <w:numPr>
          <w:ilvl w:val="0"/>
          <w:numId w:val="1"/>
        </w:numPr>
        <w:spacing w:before="100" w:beforeAutospacing="1" w:after="100" w:afterAutospacing="1"/>
      </w:pPr>
      <w:r>
        <w:t>Include APA in-text citations.</w:t>
      </w:r>
    </w:p>
    <w:p w14:paraId="7645C3D5" w14:textId="77777777" w:rsidR="00F406A6" w:rsidRDefault="00F406A6" w:rsidP="00F406A6">
      <w:pPr>
        <w:numPr>
          <w:ilvl w:val="0"/>
          <w:numId w:val="1"/>
        </w:numPr>
        <w:spacing w:before="100" w:beforeAutospacing="1" w:after="100" w:afterAutospacing="1"/>
      </w:pPr>
      <w:r>
        <w:t>Include an APA formatted reference page.</w:t>
      </w:r>
    </w:p>
    <w:p w14:paraId="6D76BD55" w14:textId="77777777" w:rsidR="00F406A6" w:rsidRDefault="00F406A6" w:rsidP="00F406A6">
      <w:pPr>
        <w:numPr>
          <w:ilvl w:val="0"/>
          <w:numId w:val="1"/>
        </w:numPr>
        <w:spacing w:before="100" w:beforeAutospacing="1" w:after="100" w:afterAutospacing="1"/>
      </w:pPr>
      <w:r>
        <w:t>Include a title page. </w:t>
      </w:r>
    </w:p>
    <w:p w14:paraId="7F4A68ED" w14:textId="77777777" w:rsidR="00F406A6" w:rsidRDefault="00F406A6" w:rsidP="00F406A6">
      <w:pPr>
        <w:numPr>
          <w:ilvl w:val="0"/>
          <w:numId w:val="1"/>
        </w:numPr>
        <w:spacing w:before="100" w:beforeAutospacing="1" w:after="100" w:afterAutospacing="1"/>
      </w:pPr>
      <w:r>
        <w:t>Use APA format throughout.</w:t>
      </w:r>
    </w:p>
    <w:p w14:paraId="76E9EBD8" w14:textId="77777777" w:rsidR="006009E0" w:rsidRDefault="006009E0"/>
    <w:sectPr w:rsidR="006009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4394D"/>
    <w:multiLevelType w:val="multilevel"/>
    <w:tmpl w:val="067AB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E0"/>
    <w:rsid w:val="00541084"/>
    <w:rsid w:val="006009E0"/>
    <w:rsid w:val="009D4036"/>
    <w:rsid w:val="00F4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ACFD89"/>
  <w15:chartTrackingRefBased/>
  <w15:docId w15:val="{C9313394-8C61-EC47-9EF5-00EE24C2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09E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009E0"/>
    <w:rPr>
      <w:b/>
      <w:bCs/>
    </w:rPr>
  </w:style>
  <w:style w:type="character" w:styleId="Emphasis">
    <w:name w:val="Emphasis"/>
    <w:basedOn w:val="DefaultParagraphFont"/>
    <w:uiPriority w:val="20"/>
    <w:qFormat/>
    <w:rsid w:val="006009E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009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stcoastuniversity.edu/resources/online-student-resources.html" TargetMode="External"/><Relationship Id="rId5" Type="http://schemas.openxmlformats.org/officeDocument/2006/relationships/hyperlink" Target="https://www.ahajournals.org/doi/epub/10.1161/CIR.00000000000006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Hakobyan</dc:creator>
  <cp:keywords/>
  <dc:description/>
  <cp:lastModifiedBy>Ani Hakobyan</cp:lastModifiedBy>
  <cp:revision>2</cp:revision>
  <dcterms:created xsi:type="dcterms:W3CDTF">2021-11-15T04:00:00Z</dcterms:created>
  <dcterms:modified xsi:type="dcterms:W3CDTF">2021-11-15T04:02:00Z</dcterms:modified>
</cp:coreProperties>
</file>